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15F8F" w14:textId="77777777" w:rsidR="00CD7E11" w:rsidRPr="007A6D5E" w:rsidRDefault="00CD7E11" w:rsidP="00CD7E11">
      <w:pPr>
        <w:jc w:val="center"/>
        <w:rPr>
          <w:b/>
          <w:sz w:val="22"/>
          <w:szCs w:val="22"/>
        </w:rPr>
      </w:pPr>
      <w:r w:rsidRPr="007A6D5E">
        <w:rPr>
          <w:b/>
          <w:sz w:val="22"/>
          <w:szCs w:val="22"/>
        </w:rPr>
        <w:t>СООБЩЕНИЕ</w:t>
      </w:r>
    </w:p>
    <w:p w14:paraId="550CA57C" w14:textId="77F2BDB6" w:rsidR="00CD7E11" w:rsidRPr="007A6D5E" w:rsidRDefault="00CD7E11" w:rsidP="00D243AC">
      <w:pPr>
        <w:tabs>
          <w:tab w:val="left" w:pos="426"/>
        </w:tabs>
        <w:ind w:firstLine="426"/>
        <w:jc w:val="center"/>
        <w:rPr>
          <w:b/>
          <w:sz w:val="22"/>
          <w:szCs w:val="22"/>
        </w:rPr>
      </w:pPr>
      <w:r>
        <w:rPr>
          <w:b/>
          <w:sz w:val="22"/>
          <w:szCs w:val="22"/>
        </w:rPr>
        <w:t xml:space="preserve"> </w:t>
      </w:r>
      <w:r w:rsidRPr="007A6D5E">
        <w:rPr>
          <w:b/>
          <w:sz w:val="22"/>
          <w:szCs w:val="22"/>
        </w:rPr>
        <w:t>о проведении внеочередного общего собрания акционеров</w:t>
      </w:r>
    </w:p>
    <w:p w14:paraId="61357217" w14:textId="77777777" w:rsidR="00CD7E11" w:rsidRPr="00861783" w:rsidRDefault="00CD7E11" w:rsidP="00CD7E11">
      <w:pPr>
        <w:tabs>
          <w:tab w:val="left" w:pos="426"/>
        </w:tabs>
        <w:ind w:firstLine="426"/>
        <w:jc w:val="center"/>
        <w:rPr>
          <w:b/>
          <w:sz w:val="22"/>
          <w:szCs w:val="22"/>
        </w:rPr>
      </w:pPr>
      <w:r w:rsidRPr="00861783">
        <w:rPr>
          <w:b/>
          <w:sz w:val="22"/>
          <w:szCs w:val="22"/>
        </w:rPr>
        <w:t xml:space="preserve">Акционерного общества Управляющая компания «Дальневосточный рыбак»   </w:t>
      </w:r>
    </w:p>
    <w:p w14:paraId="36BAF089" w14:textId="77777777" w:rsidR="00CD7E11" w:rsidRPr="00861783" w:rsidRDefault="00CD7E11" w:rsidP="00CD7E11">
      <w:pPr>
        <w:tabs>
          <w:tab w:val="left" w:pos="426"/>
        </w:tabs>
        <w:ind w:firstLine="426"/>
        <w:jc w:val="center"/>
        <w:rPr>
          <w:b/>
          <w:sz w:val="22"/>
          <w:szCs w:val="22"/>
        </w:rPr>
      </w:pPr>
    </w:p>
    <w:tbl>
      <w:tblPr>
        <w:tblW w:w="0" w:type="auto"/>
        <w:tblLook w:val="01E0" w:firstRow="1" w:lastRow="1" w:firstColumn="1" w:lastColumn="1" w:noHBand="0" w:noVBand="0"/>
      </w:tblPr>
      <w:tblGrid>
        <w:gridCol w:w="4678"/>
        <w:gridCol w:w="4997"/>
      </w:tblGrid>
      <w:tr w:rsidR="00CD7E11" w:rsidRPr="00CD7E11" w14:paraId="168BF06D" w14:textId="77777777" w:rsidTr="00A8437F">
        <w:tc>
          <w:tcPr>
            <w:tcW w:w="4678" w:type="dxa"/>
          </w:tcPr>
          <w:p w14:paraId="3CAA944E" w14:textId="77777777" w:rsidR="00CD7E11" w:rsidRPr="00CD7E11" w:rsidRDefault="00CD7E11" w:rsidP="00202D31">
            <w:pPr>
              <w:rPr>
                <w:sz w:val="22"/>
                <w:szCs w:val="22"/>
              </w:rPr>
            </w:pPr>
            <w:r w:rsidRPr="00CD7E11">
              <w:rPr>
                <w:sz w:val="22"/>
                <w:szCs w:val="22"/>
              </w:rPr>
              <w:t>Полное фирменное наименование общества (далее - Общество):</w:t>
            </w:r>
          </w:p>
        </w:tc>
        <w:tc>
          <w:tcPr>
            <w:tcW w:w="4997" w:type="dxa"/>
            <w:vAlign w:val="center"/>
          </w:tcPr>
          <w:p w14:paraId="77085AAF" w14:textId="77777777" w:rsidR="00CD7E11" w:rsidRPr="00CD7E11" w:rsidRDefault="00CD7E11" w:rsidP="00202D31">
            <w:pPr>
              <w:rPr>
                <w:sz w:val="22"/>
                <w:szCs w:val="22"/>
              </w:rPr>
            </w:pPr>
            <w:r w:rsidRPr="00CD7E11">
              <w:rPr>
                <w:sz w:val="22"/>
                <w:szCs w:val="22"/>
              </w:rPr>
              <w:t>Акционерное общество Управляющая Компания «Дальневосточный рыбак»</w:t>
            </w:r>
          </w:p>
        </w:tc>
      </w:tr>
      <w:tr w:rsidR="00CD7E11" w:rsidRPr="00CD7E11" w14:paraId="7AE324F2" w14:textId="77777777" w:rsidTr="00A8437F">
        <w:tc>
          <w:tcPr>
            <w:tcW w:w="4678" w:type="dxa"/>
          </w:tcPr>
          <w:p w14:paraId="11933B06" w14:textId="77777777" w:rsidR="00CD7E11" w:rsidRPr="00CD7E11" w:rsidRDefault="00CD7E11" w:rsidP="00202D31">
            <w:pPr>
              <w:rPr>
                <w:sz w:val="22"/>
                <w:szCs w:val="22"/>
              </w:rPr>
            </w:pPr>
            <w:r w:rsidRPr="00CD7E11">
              <w:rPr>
                <w:sz w:val="22"/>
                <w:szCs w:val="22"/>
              </w:rPr>
              <w:t>Место нахождения Общества:</w:t>
            </w:r>
          </w:p>
        </w:tc>
        <w:tc>
          <w:tcPr>
            <w:tcW w:w="4997" w:type="dxa"/>
            <w:vAlign w:val="center"/>
          </w:tcPr>
          <w:p w14:paraId="584C1C36" w14:textId="77777777" w:rsidR="00CD7E11" w:rsidRPr="00CD7E11" w:rsidRDefault="00CD7E11" w:rsidP="00202D31">
            <w:pPr>
              <w:rPr>
                <w:sz w:val="22"/>
                <w:szCs w:val="22"/>
              </w:rPr>
            </w:pPr>
            <w:r w:rsidRPr="00CD7E11">
              <w:rPr>
                <w:sz w:val="22"/>
                <w:szCs w:val="22"/>
              </w:rPr>
              <w:t>690012, Российская Федерация, Приморский край, г.Владивосток, ул.Дубовая, 6Б</w:t>
            </w:r>
          </w:p>
        </w:tc>
      </w:tr>
      <w:tr w:rsidR="00CD7E11" w:rsidRPr="00CD7E11" w14:paraId="38E44AFB" w14:textId="77777777" w:rsidTr="00A8437F">
        <w:tc>
          <w:tcPr>
            <w:tcW w:w="4678" w:type="dxa"/>
          </w:tcPr>
          <w:p w14:paraId="770D563D" w14:textId="77777777" w:rsidR="00CD7E11" w:rsidRPr="00CD7E11" w:rsidRDefault="00CD7E11" w:rsidP="00202D31">
            <w:pPr>
              <w:rPr>
                <w:sz w:val="22"/>
                <w:szCs w:val="22"/>
              </w:rPr>
            </w:pPr>
            <w:r w:rsidRPr="00CD7E11">
              <w:rPr>
                <w:sz w:val="22"/>
                <w:szCs w:val="22"/>
              </w:rPr>
              <w:t>Вид общего собрания:</w:t>
            </w:r>
          </w:p>
        </w:tc>
        <w:tc>
          <w:tcPr>
            <w:tcW w:w="4997" w:type="dxa"/>
            <w:vAlign w:val="center"/>
          </w:tcPr>
          <w:p w14:paraId="55B26BF4" w14:textId="45481BF1" w:rsidR="00CD7E11" w:rsidRPr="00CD7E11" w:rsidRDefault="008314A6" w:rsidP="00202D31">
            <w:pPr>
              <w:rPr>
                <w:sz w:val="22"/>
                <w:szCs w:val="22"/>
              </w:rPr>
            </w:pPr>
            <w:r>
              <w:rPr>
                <w:sz w:val="22"/>
                <w:szCs w:val="22"/>
              </w:rPr>
              <w:t xml:space="preserve">внеочередное </w:t>
            </w:r>
            <w:r w:rsidR="00CD7E11" w:rsidRPr="00CD7E11">
              <w:rPr>
                <w:sz w:val="22"/>
                <w:szCs w:val="22"/>
              </w:rPr>
              <w:t xml:space="preserve"> общее собрание акционеров </w:t>
            </w:r>
          </w:p>
        </w:tc>
      </w:tr>
      <w:tr w:rsidR="00CD7E11" w:rsidRPr="00CD7E11" w14:paraId="6262070E" w14:textId="77777777" w:rsidTr="00A8437F">
        <w:tc>
          <w:tcPr>
            <w:tcW w:w="4678" w:type="dxa"/>
          </w:tcPr>
          <w:p w14:paraId="291D42C5" w14:textId="77777777" w:rsidR="00CD7E11" w:rsidRPr="00CD7E11" w:rsidRDefault="00CD7E11" w:rsidP="00202D31">
            <w:pPr>
              <w:rPr>
                <w:sz w:val="22"/>
                <w:szCs w:val="22"/>
              </w:rPr>
            </w:pPr>
            <w:r w:rsidRPr="00CD7E11">
              <w:rPr>
                <w:sz w:val="22"/>
                <w:szCs w:val="22"/>
              </w:rPr>
              <w:t>Форма проведения общего собрания акционеров (далее - Собрание):</w:t>
            </w:r>
          </w:p>
        </w:tc>
        <w:tc>
          <w:tcPr>
            <w:tcW w:w="4997" w:type="dxa"/>
            <w:vAlign w:val="center"/>
          </w:tcPr>
          <w:p w14:paraId="62975342" w14:textId="79DDEA48" w:rsidR="00CD7E11" w:rsidRPr="00CD7E11" w:rsidRDefault="00CD7E11" w:rsidP="00CD7E11">
            <w:pPr>
              <w:rPr>
                <w:sz w:val="22"/>
                <w:szCs w:val="22"/>
              </w:rPr>
            </w:pPr>
            <w:r w:rsidRPr="00CD7E11">
              <w:rPr>
                <w:sz w:val="22"/>
                <w:szCs w:val="22"/>
              </w:rPr>
              <w:t xml:space="preserve">В форме </w:t>
            </w:r>
            <w:r w:rsidR="008314A6">
              <w:rPr>
                <w:sz w:val="22"/>
                <w:szCs w:val="22"/>
              </w:rPr>
              <w:t xml:space="preserve">заочного голосования </w:t>
            </w:r>
            <w:r w:rsidRPr="00CD7E11">
              <w:rPr>
                <w:sz w:val="22"/>
                <w:szCs w:val="22"/>
              </w:rPr>
              <w:t xml:space="preserve">  </w:t>
            </w:r>
          </w:p>
        </w:tc>
      </w:tr>
      <w:tr w:rsidR="00CD7E11" w:rsidRPr="00CD7E11" w14:paraId="0458285A" w14:textId="77777777" w:rsidTr="00A8437F">
        <w:tc>
          <w:tcPr>
            <w:tcW w:w="4678" w:type="dxa"/>
          </w:tcPr>
          <w:p w14:paraId="65B59C7E" w14:textId="77777777" w:rsidR="00CD7E11" w:rsidRPr="00CD7E11" w:rsidRDefault="00CD7E11" w:rsidP="00202D31">
            <w:pPr>
              <w:rPr>
                <w:sz w:val="22"/>
                <w:szCs w:val="22"/>
              </w:rPr>
            </w:pPr>
            <w:r w:rsidRPr="00CD7E11">
              <w:rPr>
                <w:sz w:val="22"/>
                <w:szCs w:val="22"/>
              </w:rPr>
              <w:t>Дата составления списка лиц, имеющих право на участие в Собрании:</w:t>
            </w:r>
          </w:p>
        </w:tc>
        <w:tc>
          <w:tcPr>
            <w:tcW w:w="4997" w:type="dxa"/>
            <w:vAlign w:val="center"/>
          </w:tcPr>
          <w:p w14:paraId="03418A02" w14:textId="43ACB3AF" w:rsidR="00CD7E11" w:rsidRPr="00CD7E11" w:rsidRDefault="00CD7E11" w:rsidP="00CD7E11">
            <w:pPr>
              <w:rPr>
                <w:sz w:val="22"/>
                <w:szCs w:val="22"/>
              </w:rPr>
            </w:pPr>
            <w:r w:rsidRPr="00CD7E11">
              <w:rPr>
                <w:sz w:val="22"/>
                <w:szCs w:val="22"/>
              </w:rPr>
              <w:t xml:space="preserve">03 </w:t>
            </w:r>
            <w:r w:rsidR="008314A6">
              <w:rPr>
                <w:sz w:val="22"/>
                <w:szCs w:val="22"/>
              </w:rPr>
              <w:t>ноября 2020</w:t>
            </w:r>
            <w:r w:rsidRPr="00CD7E11">
              <w:rPr>
                <w:sz w:val="22"/>
                <w:szCs w:val="22"/>
              </w:rPr>
              <w:t>г.</w:t>
            </w:r>
          </w:p>
        </w:tc>
      </w:tr>
      <w:tr w:rsidR="00CD7E11" w:rsidRPr="00CD7E11" w14:paraId="795E5386" w14:textId="77777777" w:rsidTr="00A8437F">
        <w:tc>
          <w:tcPr>
            <w:tcW w:w="4678" w:type="dxa"/>
          </w:tcPr>
          <w:p w14:paraId="4510ABF6" w14:textId="77777777" w:rsidR="00CD7E11" w:rsidRPr="00CD7E11" w:rsidRDefault="00CD7E11" w:rsidP="00202D31">
            <w:pPr>
              <w:rPr>
                <w:sz w:val="22"/>
                <w:szCs w:val="22"/>
              </w:rPr>
            </w:pPr>
            <w:r w:rsidRPr="00CD7E11">
              <w:rPr>
                <w:sz w:val="22"/>
                <w:szCs w:val="22"/>
              </w:rPr>
              <w:t>Тип голосующих акций:</w:t>
            </w:r>
          </w:p>
        </w:tc>
        <w:tc>
          <w:tcPr>
            <w:tcW w:w="4997" w:type="dxa"/>
            <w:vAlign w:val="center"/>
          </w:tcPr>
          <w:p w14:paraId="2BA1CDBB" w14:textId="77777777" w:rsidR="00CD7E11" w:rsidRPr="00CD7E11" w:rsidRDefault="00CD7E11" w:rsidP="00202D31">
            <w:pPr>
              <w:rPr>
                <w:sz w:val="22"/>
                <w:szCs w:val="22"/>
              </w:rPr>
            </w:pPr>
            <w:r w:rsidRPr="00CD7E11">
              <w:rPr>
                <w:sz w:val="22"/>
                <w:szCs w:val="22"/>
              </w:rPr>
              <w:t>акции обыкновенные именные</w:t>
            </w:r>
          </w:p>
        </w:tc>
      </w:tr>
      <w:tr w:rsidR="00CD7E11" w:rsidRPr="00CD7E11" w14:paraId="76B3B945" w14:textId="77777777" w:rsidTr="00A8437F">
        <w:tc>
          <w:tcPr>
            <w:tcW w:w="4678" w:type="dxa"/>
          </w:tcPr>
          <w:p w14:paraId="32B73EA8" w14:textId="51193C84" w:rsidR="00CD7E11" w:rsidRPr="00CD7E11" w:rsidRDefault="00CD7E11" w:rsidP="00202D31">
            <w:pPr>
              <w:rPr>
                <w:sz w:val="22"/>
                <w:szCs w:val="22"/>
              </w:rPr>
            </w:pPr>
            <w:r w:rsidRPr="00CD7E11">
              <w:rPr>
                <w:sz w:val="22"/>
                <w:szCs w:val="22"/>
              </w:rPr>
              <w:t>Дата</w:t>
            </w:r>
            <w:r>
              <w:rPr>
                <w:sz w:val="22"/>
                <w:szCs w:val="22"/>
              </w:rPr>
              <w:t xml:space="preserve"> </w:t>
            </w:r>
            <w:r w:rsidRPr="00CD7E11">
              <w:rPr>
                <w:sz w:val="22"/>
                <w:szCs w:val="22"/>
              </w:rPr>
              <w:t>проведения Собрания:</w:t>
            </w:r>
          </w:p>
        </w:tc>
        <w:tc>
          <w:tcPr>
            <w:tcW w:w="4997" w:type="dxa"/>
            <w:vAlign w:val="center"/>
          </w:tcPr>
          <w:p w14:paraId="3AEB79FD" w14:textId="503364FD" w:rsidR="00CD7E11" w:rsidRPr="00CD7E11" w:rsidRDefault="00CD7E11" w:rsidP="00CD7E11">
            <w:pPr>
              <w:rPr>
                <w:sz w:val="22"/>
                <w:szCs w:val="22"/>
              </w:rPr>
            </w:pPr>
            <w:r w:rsidRPr="00CD7E11">
              <w:rPr>
                <w:sz w:val="22"/>
                <w:szCs w:val="22"/>
              </w:rPr>
              <w:t>28.</w:t>
            </w:r>
            <w:r w:rsidR="008314A6">
              <w:rPr>
                <w:sz w:val="22"/>
                <w:szCs w:val="22"/>
              </w:rPr>
              <w:t>12</w:t>
            </w:r>
            <w:r w:rsidRPr="00CD7E11">
              <w:rPr>
                <w:sz w:val="22"/>
                <w:szCs w:val="22"/>
              </w:rPr>
              <w:t>.20</w:t>
            </w:r>
            <w:r w:rsidR="008314A6">
              <w:rPr>
                <w:sz w:val="22"/>
                <w:szCs w:val="22"/>
              </w:rPr>
              <w:t>20</w:t>
            </w:r>
            <w:r w:rsidRPr="00CD7E11">
              <w:rPr>
                <w:sz w:val="22"/>
                <w:szCs w:val="22"/>
              </w:rPr>
              <w:t>г.</w:t>
            </w:r>
            <w:r>
              <w:rPr>
                <w:sz w:val="22"/>
                <w:szCs w:val="22"/>
              </w:rPr>
              <w:t xml:space="preserve"> </w:t>
            </w:r>
          </w:p>
        </w:tc>
      </w:tr>
      <w:tr w:rsidR="00CD7E11" w:rsidRPr="00CD7E11" w14:paraId="29710B65" w14:textId="77777777" w:rsidTr="00A8437F">
        <w:tc>
          <w:tcPr>
            <w:tcW w:w="4678" w:type="dxa"/>
          </w:tcPr>
          <w:p w14:paraId="67D78E84" w14:textId="77777777" w:rsidR="00CD7E11" w:rsidRDefault="00CD7E11" w:rsidP="00202D31">
            <w:pPr>
              <w:rPr>
                <w:sz w:val="22"/>
                <w:szCs w:val="22"/>
              </w:rPr>
            </w:pPr>
            <w:r w:rsidRPr="00CD7E11">
              <w:rPr>
                <w:sz w:val="22"/>
                <w:szCs w:val="22"/>
              </w:rPr>
              <w:t>Дата окончания приема заполненных бюллетеней для голосования:</w:t>
            </w:r>
          </w:p>
          <w:p w14:paraId="538340EF" w14:textId="107BC3CB" w:rsidR="00CD7E11" w:rsidRPr="00CD7E11" w:rsidRDefault="00CD7E11" w:rsidP="00A8437F">
            <w:pPr>
              <w:rPr>
                <w:sz w:val="22"/>
                <w:szCs w:val="22"/>
              </w:rPr>
            </w:pPr>
          </w:p>
        </w:tc>
        <w:tc>
          <w:tcPr>
            <w:tcW w:w="4997" w:type="dxa"/>
            <w:vAlign w:val="center"/>
          </w:tcPr>
          <w:p w14:paraId="6D5EE8A3" w14:textId="441C319C" w:rsidR="00CD7E11" w:rsidRDefault="008314A6" w:rsidP="00CD7E11">
            <w:pPr>
              <w:rPr>
                <w:sz w:val="22"/>
                <w:szCs w:val="22"/>
              </w:rPr>
            </w:pPr>
            <w:r>
              <w:rPr>
                <w:sz w:val="22"/>
                <w:szCs w:val="22"/>
              </w:rPr>
              <w:t>2</w:t>
            </w:r>
            <w:r w:rsidR="00ED0FA5">
              <w:rPr>
                <w:sz w:val="22"/>
                <w:szCs w:val="22"/>
              </w:rPr>
              <w:t>7</w:t>
            </w:r>
            <w:r w:rsidR="00CD7E11" w:rsidRPr="00CD7E11">
              <w:rPr>
                <w:sz w:val="22"/>
                <w:szCs w:val="22"/>
              </w:rPr>
              <w:t>.12.20</w:t>
            </w:r>
            <w:r>
              <w:rPr>
                <w:sz w:val="22"/>
                <w:szCs w:val="22"/>
              </w:rPr>
              <w:t>20г</w:t>
            </w:r>
            <w:r w:rsidR="00CD7E11" w:rsidRPr="00CD7E11">
              <w:rPr>
                <w:sz w:val="22"/>
                <w:szCs w:val="22"/>
              </w:rPr>
              <w:t>.</w:t>
            </w:r>
          </w:p>
          <w:p w14:paraId="6D0FB0EB" w14:textId="77777777" w:rsidR="00A8437F" w:rsidRDefault="00A8437F" w:rsidP="00CD7E11">
            <w:pPr>
              <w:rPr>
                <w:sz w:val="22"/>
                <w:szCs w:val="22"/>
              </w:rPr>
            </w:pPr>
          </w:p>
          <w:p w14:paraId="0E032361" w14:textId="7712F326" w:rsidR="00CD7E11" w:rsidRPr="00CD7E11" w:rsidRDefault="00CD7E11" w:rsidP="00A8437F">
            <w:pPr>
              <w:rPr>
                <w:sz w:val="22"/>
                <w:szCs w:val="22"/>
              </w:rPr>
            </w:pPr>
          </w:p>
        </w:tc>
      </w:tr>
    </w:tbl>
    <w:p w14:paraId="4AE5B802" w14:textId="292FCBB5" w:rsidR="00CD7E11" w:rsidRDefault="00CD7E11" w:rsidP="00CD7E11">
      <w:pPr>
        <w:jc w:val="center"/>
        <w:rPr>
          <w:b/>
          <w:sz w:val="22"/>
          <w:szCs w:val="22"/>
        </w:rPr>
      </w:pPr>
      <w:r w:rsidRPr="00CD7E11">
        <w:rPr>
          <w:b/>
          <w:sz w:val="22"/>
          <w:szCs w:val="22"/>
        </w:rPr>
        <w:t>Повестка дня внеочередного общего собрания акционеров:</w:t>
      </w:r>
    </w:p>
    <w:p w14:paraId="29A69FCB" w14:textId="77777777" w:rsidR="00176D9A" w:rsidRPr="00CD7E11" w:rsidRDefault="00176D9A" w:rsidP="00CD7E11">
      <w:pPr>
        <w:jc w:val="center"/>
        <w:rPr>
          <w:b/>
          <w:sz w:val="22"/>
          <w:szCs w:val="22"/>
        </w:rPr>
      </w:pPr>
    </w:p>
    <w:p w14:paraId="7D8F6846" w14:textId="77777777" w:rsidR="008314A6" w:rsidRPr="00430AA3" w:rsidRDefault="008314A6" w:rsidP="008314A6">
      <w:pPr>
        <w:pStyle w:val="a4"/>
        <w:numPr>
          <w:ilvl w:val="0"/>
          <w:numId w:val="8"/>
        </w:numPr>
        <w:spacing w:after="160" w:line="259" w:lineRule="auto"/>
        <w:ind w:left="0" w:firstLine="993"/>
        <w:jc w:val="both"/>
        <w:rPr>
          <w:sz w:val="22"/>
          <w:szCs w:val="22"/>
        </w:rPr>
      </w:pPr>
      <w:bookmarkStart w:id="0" w:name="_Hlk54687713"/>
      <w:r w:rsidRPr="00430AA3">
        <w:rPr>
          <w:sz w:val="22"/>
          <w:szCs w:val="22"/>
        </w:rPr>
        <w:t xml:space="preserve">О досрочном прекращении полномочий Совета директоров АО УК «ДВ Рыбак». </w:t>
      </w:r>
    </w:p>
    <w:p w14:paraId="01A0530C" w14:textId="77777777" w:rsidR="008314A6" w:rsidRPr="00430AA3" w:rsidRDefault="008314A6" w:rsidP="008314A6">
      <w:pPr>
        <w:pStyle w:val="a4"/>
        <w:numPr>
          <w:ilvl w:val="0"/>
          <w:numId w:val="8"/>
        </w:numPr>
        <w:spacing w:after="160" w:line="259" w:lineRule="auto"/>
        <w:ind w:firstLine="273"/>
        <w:jc w:val="both"/>
        <w:rPr>
          <w:sz w:val="22"/>
          <w:szCs w:val="22"/>
        </w:rPr>
      </w:pPr>
      <w:r w:rsidRPr="00430AA3">
        <w:rPr>
          <w:sz w:val="22"/>
          <w:szCs w:val="22"/>
        </w:rPr>
        <w:t xml:space="preserve">Об избрании Совета директоров АО УК «ДВ Рыбак» в новом составе. </w:t>
      </w:r>
    </w:p>
    <w:p w14:paraId="7E9EB285" w14:textId="77777777" w:rsidR="008314A6" w:rsidRPr="00430AA3" w:rsidRDefault="008314A6" w:rsidP="008314A6">
      <w:pPr>
        <w:pStyle w:val="a4"/>
        <w:numPr>
          <w:ilvl w:val="0"/>
          <w:numId w:val="8"/>
        </w:numPr>
        <w:spacing w:after="160" w:line="259" w:lineRule="auto"/>
        <w:ind w:firstLine="273"/>
        <w:jc w:val="both"/>
        <w:rPr>
          <w:sz w:val="22"/>
          <w:szCs w:val="22"/>
        </w:rPr>
      </w:pPr>
      <w:r w:rsidRPr="00430AA3">
        <w:rPr>
          <w:sz w:val="22"/>
          <w:szCs w:val="22"/>
        </w:rPr>
        <w:t xml:space="preserve">О внесении изменений в Устав АО УК «ДВ Рыбак» </w:t>
      </w:r>
    </w:p>
    <w:bookmarkEnd w:id="0"/>
    <w:p w14:paraId="74051F1A" w14:textId="77777777" w:rsidR="008314A6" w:rsidRDefault="008314A6" w:rsidP="00CD7E11">
      <w:pPr>
        <w:pStyle w:val="a4"/>
        <w:tabs>
          <w:tab w:val="left" w:pos="851"/>
          <w:tab w:val="left" w:pos="993"/>
        </w:tabs>
        <w:autoSpaceDE w:val="0"/>
        <w:autoSpaceDN w:val="0"/>
        <w:adjustRightInd w:val="0"/>
        <w:ind w:left="0"/>
        <w:jc w:val="both"/>
        <w:rPr>
          <w:sz w:val="22"/>
          <w:szCs w:val="22"/>
        </w:rPr>
      </w:pPr>
    </w:p>
    <w:p w14:paraId="3719C263" w14:textId="65E69ED5" w:rsidR="008314A6" w:rsidRDefault="00D02806" w:rsidP="00D02806">
      <w:pPr>
        <w:tabs>
          <w:tab w:val="left" w:pos="851"/>
        </w:tabs>
        <w:ind w:firstLine="720"/>
        <w:jc w:val="both"/>
        <w:rPr>
          <w:sz w:val="22"/>
          <w:szCs w:val="22"/>
        </w:rPr>
      </w:pPr>
      <w:r>
        <w:rPr>
          <w:sz w:val="22"/>
          <w:szCs w:val="22"/>
        </w:rPr>
        <w:t xml:space="preserve">Возможность ознакомления с материалами будет предоставлена акционерам </w:t>
      </w:r>
      <w:r w:rsidR="008314A6" w:rsidRPr="008F33A0">
        <w:rPr>
          <w:sz w:val="21"/>
          <w:szCs w:val="21"/>
        </w:rPr>
        <w:t xml:space="preserve">с 08 декабря 2020г.: в рабочие дни с 09.00 час по 16.00 час. по адресу: г.Владивосток, </w:t>
      </w:r>
      <w:r w:rsidR="008314A6" w:rsidRPr="008F33A0">
        <w:rPr>
          <w:sz w:val="22"/>
          <w:szCs w:val="22"/>
        </w:rPr>
        <w:t>ул. Дубовая, д.6Б</w:t>
      </w:r>
      <w:r w:rsidR="008314A6">
        <w:rPr>
          <w:sz w:val="22"/>
          <w:szCs w:val="22"/>
        </w:rPr>
        <w:t xml:space="preserve"> </w:t>
      </w:r>
    </w:p>
    <w:p w14:paraId="2F40A025" w14:textId="77777777" w:rsidR="00D02806" w:rsidRPr="00CD7E11" w:rsidRDefault="00D02806" w:rsidP="00D02806">
      <w:pPr>
        <w:pStyle w:val="a4"/>
        <w:tabs>
          <w:tab w:val="left" w:pos="709"/>
          <w:tab w:val="left" w:pos="993"/>
        </w:tabs>
        <w:autoSpaceDE w:val="0"/>
        <w:autoSpaceDN w:val="0"/>
        <w:adjustRightInd w:val="0"/>
        <w:ind w:left="0"/>
        <w:jc w:val="both"/>
        <w:rPr>
          <w:sz w:val="22"/>
          <w:szCs w:val="22"/>
        </w:rPr>
      </w:pPr>
      <w:r>
        <w:rPr>
          <w:sz w:val="22"/>
          <w:szCs w:val="22"/>
        </w:rPr>
        <w:tab/>
      </w:r>
      <w:r w:rsidRPr="00CD7E11">
        <w:rPr>
          <w:sz w:val="22"/>
          <w:szCs w:val="22"/>
        </w:rPr>
        <w:t>По требованию лица, имеющего право на участие в общем собрании акционеров, копии документов предоставляются за плату, не превышающие затраты на их изготовление.</w:t>
      </w:r>
    </w:p>
    <w:p w14:paraId="5D4C83B5" w14:textId="77777777" w:rsidR="00D02806" w:rsidRPr="00CD7E11" w:rsidRDefault="00D02806" w:rsidP="00D02806">
      <w:pPr>
        <w:jc w:val="both"/>
        <w:rPr>
          <w:sz w:val="22"/>
          <w:szCs w:val="22"/>
        </w:rPr>
      </w:pPr>
      <w:r w:rsidRPr="00CD7E11">
        <w:rPr>
          <w:sz w:val="22"/>
          <w:szCs w:val="22"/>
        </w:rPr>
        <w:tab/>
        <w:t>В случае передачи акций после даты составления списка лиц, имеющих право на участие в общем собрании акционеров, и до даты проведения общего собрания акционеров лицо, включенное в этот список, обязано выдать приобретателю доверенность на голосование или голосовать на общем собрании акционеров в соответствии с указаниями приобретателя акций.</w:t>
      </w:r>
    </w:p>
    <w:p w14:paraId="5E709A78" w14:textId="77777777" w:rsidR="00D02806" w:rsidRPr="00CD7E11" w:rsidRDefault="00D02806" w:rsidP="00D02806">
      <w:pPr>
        <w:jc w:val="both"/>
        <w:rPr>
          <w:sz w:val="22"/>
          <w:szCs w:val="22"/>
        </w:rPr>
      </w:pPr>
      <w:r w:rsidRPr="00CD7E11">
        <w:rPr>
          <w:sz w:val="22"/>
          <w:szCs w:val="22"/>
        </w:rPr>
        <w:tab/>
        <w:t>Напоминаем вам, что в случае смены паспорта, адреса и других данных, акционеру необходимо внести изменения в свой лицевой счет у держателя реестра акционеров общества  –    Владивостокский региональный филиал Акционерного общества «Регистратор Р</w:t>
      </w:r>
      <w:r>
        <w:rPr>
          <w:sz w:val="22"/>
          <w:szCs w:val="22"/>
        </w:rPr>
        <w:t>.О.С.Т.», по адресу: 690001, г.</w:t>
      </w:r>
      <w:r w:rsidRPr="00CD7E11">
        <w:rPr>
          <w:sz w:val="22"/>
          <w:szCs w:val="22"/>
        </w:rPr>
        <w:t>Владивосток, ул. Светланская, 82,</w:t>
      </w:r>
      <w:r w:rsidRPr="00CD7E11">
        <w:rPr>
          <w:b/>
          <w:sz w:val="22"/>
          <w:szCs w:val="22"/>
        </w:rPr>
        <w:t xml:space="preserve"> </w:t>
      </w:r>
      <w:r w:rsidRPr="00CD7E11">
        <w:rPr>
          <w:sz w:val="22"/>
          <w:szCs w:val="22"/>
        </w:rPr>
        <w:t xml:space="preserve"> тел. 2226801).</w:t>
      </w:r>
    </w:p>
    <w:p w14:paraId="20E2E302" w14:textId="77777777" w:rsidR="00D02806" w:rsidRDefault="00D02806" w:rsidP="00D02806">
      <w:pPr>
        <w:tabs>
          <w:tab w:val="num" w:pos="0"/>
        </w:tabs>
        <w:ind w:firstLine="539"/>
        <w:jc w:val="both"/>
        <w:rPr>
          <w:sz w:val="22"/>
          <w:szCs w:val="22"/>
        </w:rPr>
      </w:pPr>
      <w:r>
        <w:rPr>
          <w:sz w:val="22"/>
          <w:szCs w:val="22"/>
        </w:rPr>
        <w:tab/>
      </w:r>
      <w:r w:rsidRPr="00CD7E11">
        <w:rPr>
          <w:sz w:val="22"/>
          <w:szCs w:val="22"/>
        </w:rPr>
        <w:t xml:space="preserve">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оформлены надлежащим образом. </w:t>
      </w:r>
    </w:p>
    <w:p w14:paraId="0A465585" w14:textId="77777777" w:rsidR="00D02806" w:rsidRPr="00D02806" w:rsidRDefault="00D02806" w:rsidP="00D02806">
      <w:pPr>
        <w:autoSpaceDE w:val="0"/>
        <w:autoSpaceDN w:val="0"/>
        <w:adjustRightInd w:val="0"/>
        <w:ind w:firstLine="540"/>
        <w:jc w:val="both"/>
        <w:rPr>
          <w:rFonts w:eastAsiaTheme="minorHAnsi"/>
          <w:b/>
          <w:bCs/>
          <w:sz w:val="22"/>
          <w:szCs w:val="22"/>
          <w:lang w:eastAsia="en-US"/>
        </w:rPr>
      </w:pPr>
      <w:bookmarkStart w:id="1" w:name="_Hlk55985614"/>
      <w:r w:rsidRPr="00D02806">
        <w:rPr>
          <w:rFonts w:eastAsiaTheme="minorHAnsi"/>
          <w:b/>
          <w:bCs/>
          <w:sz w:val="22"/>
          <w:szCs w:val="22"/>
          <w:lang w:eastAsia="en-US"/>
        </w:rPr>
        <w:t xml:space="preserve">Акционеры (акционер) АО УК «ДВ Рыбак» , являющиеся в совокупности владельцами 2 и более процентов голосующих акций АО УК «ДВ Рыбак», вправе направить в адрес Общества предложения по кандидатурам для избрания членов Совета директоров (не более 4 кандидатур). </w:t>
      </w:r>
    </w:p>
    <w:p w14:paraId="474B8EA1" w14:textId="133FE19B" w:rsidR="00D02806" w:rsidRDefault="00D02806" w:rsidP="00D02806">
      <w:pPr>
        <w:autoSpaceDE w:val="0"/>
        <w:autoSpaceDN w:val="0"/>
        <w:adjustRightInd w:val="0"/>
        <w:ind w:firstLine="540"/>
        <w:jc w:val="both"/>
        <w:rPr>
          <w:sz w:val="21"/>
          <w:szCs w:val="21"/>
        </w:rPr>
      </w:pPr>
      <w:r>
        <w:rPr>
          <w:rFonts w:eastAsiaTheme="minorHAnsi"/>
          <w:sz w:val="22"/>
          <w:szCs w:val="22"/>
          <w:lang w:eastAsia="en-US"/>
        </w:rPr>
        <w:t xml:space="preserve">Срок окончания </w:t>
      </w:r>
      <w:r w:rsidRPr="00DB225E">
        <w:rPr>
          <w:sz w:val="21"/>
          <w:szCs w:val="21"/>
        </w:rPr>
        <w:t xml:space="preserve">поступления в </w:t>
      </w:r>
      <w:r>
        <w:rPr>
          <w:sz w:val="21"/>
          <w:szCs w:val="21"/>
        </w:rPr>
        <w:t xml:space="preserve">АО УК «ДВ Рыбак» </w:t>
      </w:r>
      <w:r w:rsidRPr="00DB225E">
        <w:rPr>
          <w:sz w:val="21"/>
          <w:szCs w:val="21"/>
        </w:rPr>
        <w:t>предложений о выдвижении кандидатов в Совет директоров</w:t>
      </w:r>
      <w:r>
        <w:rPr>
          <w:sz w:val="21"/>
          <w:szCs w:val="21"/>
        </w:rPr>
        <w:t xml:space="preserve"> - </w:t>
      </w:r>
      <w:r w:rsidRPr="00D02806">
        <w:rPr>
          <w:b/>
          <w:bCs/>
          <w:sz w:val="21"/>
          <w:szCs w:val="21"/>
        </w:rPr>
        <w:t>27 ноября 2020 г (включительно</w:t>
      </w:r>
      <w:r>
        <w:rPr>
          <w:sz w:val="21"/>
          <w:szCs w:val="21"/>
        </w:rPr>
        <w:t xml:space="preserve">). </w:t>
      </w:r>
    </w:p>
    <w:p w14:paraId="188CE6CE" w14:textId="18FC7D67" w:rsidR="00D02806" w:rsidRDefault="00D02806" w:rsidP="00D02806">
      <w:pPr>
        <w:tabs>
          <w:tab w:val="left" w:pos="709"/>
          <w:tab w:val="left" w:pos="993"/>
        </w:tabs>
        <w:jc w:val="both"/>
        <w:rPr>
          <w:rFonts w:eastAsiaTheme="minorHAnsi"/>
          <w:sz w:val="22"/>
          <w:szCs w:val="22"/>
          <w:lang w:eastAsia="en-US"/>
        </w:rPr>
      </w:pPr>
      <w:r>
        <w:rPr>
          <w:sz w:val="22"/>
          <w:szCs w:val="22"/>
        </w:rPr>
        <w:tab/>
        <w:t xml:space="preserve">С учетом положений </w:t>
      </w:r>
      <w:r>
        <w:rPr>
          <w:rFonts w:eastAsiaTheme="minorHAnsi"/>
          <w:sz w:val="22"/>
          <w:szCs w:val="22"/>
          <w:lang w:eastAsia="en-US"/>
        </w:rPr>
        <w:t xml:space="preserve">Федерального Закона </w:t>
      </w:r>
      <w:r w:rsidRPr="00CB02A8">
        <w:rPr>
          <w:rFonts w:eastAsiaTheme="minorHAnsi"/>
          <w:sz w:val="22"/>
          <w:szCs w:val="22"/>
          <w:lang w:eastAsia="en-US"/>
        </w:rPr>
        <w:t xml:space="preserve">от 26.12.1995 N 208-ФЗ (ред. от 03.07.2016) </w:t>
      </w:r>
      <w:r>
        <w:rPr>
          <w:rFonts w:eastAsiaTheme="minorHAnsi"/>
          <w:sz w:val="22"/>
          <w:szCs w:val="22"/>
          <w:lang w:eastAsia="en-US"/>
        </w:rPr>
        <w:t>«</w:t>
      </w:r>
      <w:r w:rsidRPr="00CB02A8">
        <w:rPr>
          <w:rFonts w:eastAsiaTheme="minorHAnsi"/>
          <w:sz w:val="22"/>
          <w:szCs w:val="22"/>
          <w:lang w:eastAsia="en-US"/>
        </w:rPr>
        <w:t>Об акционерных обществах</w:t>
      </w:r>
      <w:r>
        <w:rPr>
          <w:rFonts w:eastAsiaTheme="minorHAnsi"/>
          <w:sz w:val="22"/>
          <w:szCs w:val="22"/>
          <w:lang w:eastAsia="en-US"/>
        </w:rPr>
        <w:t xml:space="preserve">», предусматривающих необходимость рассмотрения поступивших от акционеров предложений по кандидатурам для избрания членов в Совет директоров, не позднее 30 ноября 2020г. будет проведено заседание Совета директоров АО УК «ДВ Рыбак» с повесткой дня: </w:t>
      </w:r>
    </w:p>
    <w:p w14:paraId="707F3C08" w14:textId="77777777" w:rsidR="00D02806" w:rsidRPr="00E339EE" w:rsidRDefault="00D02806" w:rsidP="00D02806">
      <w:pPr>
        <w:pStyle w:val="a4"/>
        <w:numPr>
          <w:ilvl w:val="0"/>
          <w:numId w:val="11"/>
        </w:numPr>
        <w:jc w:val="both"/>
        <w:rPr>
          <w:rFonts w:eastAsiaTheme="minorHAnsi"/>
          <w:bCs/>
          <w:sz w:val="22"/>
          <w:szCs w:val="22"/>
          <w:lang w:eastAsia="en-US"/>
        </w:rPr>
      </w:pPr>
      <w:r>
        <w:rPr>
          <w:sz w:val="22"/>
          <w:szCs w:val="22"/>
        </w:rPr>
        <w:t xml:space="preserve">О включении кандидатов в список для избрания </w:t>
      </w:r>
      <w:r w:rsidRPr="00E339EE">
        <w:rPr>
          <w:rFonts w:eastAsiaTheme="minorHAnsi"/>
          <w:bCs/>
          <w:sz w:val="22"/>
          <w:szCs w:val="22"/>
          <w:lang w:eastAsia="en-US"/>
        </w:rPr>
        <w:t>в Совет директоров АО  УК «ДВ Рыбак»</w:t>
      </w:r>
    </w:p>
    <w:p w14:paraId="5C2EFEE2" w14:textId="3BA0A947" w:rsidR="00D02806" w:rsidRPr="00E339EE" w:rsidRDefault="00D02806" w:rsidP="00D02806">
      <w:pPr>
        <w:pStyle w:val="a4"/>
        <w:numPr>
          <w:ilvl w:val="0"/>
          <w:numId w:val="11"/>
        </w:numPr>
        <w:jc w:val="both"/>
        <w:rPr>
          <w:rFonts w:eastAsiaTheme="minorHAnsi"/>
          <w:bCs/>
          <w:sz w:val="22"/>
          <w:szCs w:val="22"/>
          <w:lang w:eastAsia="en-US"/>
        </w:rPr>
      </w:pPr>
      <w:r>
        <w:rPr>
          <w:sz w:val="22"/>
          <w:szCs w:val="22"/>
        </w:rPr>
        <w:t xml:space="preserve">Об утверждении списка кандидат для избрания </w:t>
      </w:r>
      <w:r w:rsidRPr="00E339EE">
        <w:rPr>
          <w:rFonts w:eastAsiaTheme="minorHAnsi"/>
          <w:bCs/>
          <w:sz w:val="22"/>
          <w:szCs w:val="22"/>
          <w:lang w:eastAsia="en-US"/>
        </w:rPr>
        <w:t>в Совет директоров АО УК «ДВ Рыбак»</w:t>
      </w:r>
    </w:p>
    <w:p w14:paraId="11F5073C" w14:textId="77777777" w:rsidR="00D02806" w:rsidRDefault="00D02806" w:rsidP="00D02806">
      <w:pPr>
        <w:pStyle w:val="a4"/>
        <w:numPr>
          <w:ilvl w:val="0"/>
          <w:numId w:val="11"/>
        </w:numPr>
        <w:tabs>
          <w:tab w:val="left" w:pos="709"/>
          <w:tab w:val="left" w:pos="993"/>
        </w:tabs>
        <w:jc w:val="both"/>
        <w:rPr>
          <w:sz w:val="22"/>
          <w:szCs w:val="22"/>
        </w:rPr>
      </w:pPr>
      <w:r w:rsidRPr="00E339EE">
        <w:rPr>
          <w:color w:val="000000"/>
          <w:sz w:val="22"/>
          <w:szCs w:val="22"/>
        </w:rPr>
        <w:t xml:space="preserve">Об </w:t>
      </w:r>
      <w:r w:rsidRPr="00E339EE">
        <w:rPr>
          <w:sz w:val="22"/>
          <w:szCs w:val="22"/>
        </w:rPr>
        <w:t>утверждении формы текста бюллетеня для голосования</w:t>
      </w:r>
      <w:r w:rsidRPr="00E339EE">
        <w:rPr>
          <w:color w:val="000000"/>
          <w:sz w:val="22"/>
          <w:szCs w:val="22"/>
        </w:rPr>
        <w:t xml:space="preserve"> у</w:t>
      </w:r>
      <w:r w:rsidRPr="00E339EE">
        <w:rPr>
          <w:sz w:val="22"/>
          <w:szCs w:val="22"/>
        </w:rPr>
        <w:t xml:space="preserve">тверждении, </w:t>
      </w:r>
    </w:p>
    <w:p w14:paraId="00234831" w14:textId="59A5E19D" w:rsidR="00D02806" w:rsidRPr="00E339EE" w:rsidRDefault="00D02806" w:rsidP="00D02806">
      <w:pPr>
        <w:pStyle w:val="a4"/>
        <w:numPr>
          <w:ilvl w:val="0"/>
          <w:numId w:val="11"/>
        </w:numPr>
        <w:tabs>
          <w:tab w:val="left" w:pos="709"/>
          <w:tab w:val="left" w:pos="993"/>
        </w:tabs>
        <w:jc w:val="both"/>
        <w:rPr>
          <w:sz w:val="22"/>
          <w:szCs w:val="22"/>
        </w:rPr>
      </w:pPr>
      <w:r>
        <w:rPr>
          <w:sz w:val="22"/>
          <w:szCs w:val="22"/>
        </w:rPr>
        <w:t xml:space="preserve">Об утверждении </w:t>
      </w:r>
      <w:r w:rsidRPr="00E339EE">
        <w:rPr>
          <w:color w:val="000000"/>
          <w:sz w:val="22"/>
          <w:szCs w:val="22"/>
        </w:rPr>
        <w:t xml:space="preserve">перечня информации (материалов), предоставляемой акционерам при подготовке к проведению </w:t>
      </w:r>
      <w:r w:rsidRPr="00E339EE">
        <w:rPr>
          <w:sz w:val="22"/>
          <w:szCs w:val="22"/>
        </w:rPr>
        <w:t xml:space="preserve">внеочередного общего </w:t>
      </w:r>
      <w:r w:rsidRPr="00E339EE">
        <w:rPr>
          <w:color w:val="000000"/>
          <w:sz w:val="22"/>
          <w:szCs w:val="22"/>
        </w:rPr>
        <w:t>собрания акционеров, и порядка ее предоставления</w:t>
      </w:r>
      <w:r>
        <w:rPr>
          <w:color w:val="000000"/>
          <w:sz w:val="22"/>
          <w:szCs w:val="22"/>
        </w:rPr>
        <w:t xml:space="preserve">.  </w:t>
      </w:r>
    </w:p>
    <w:bookmarkEnd w:id="1"/>
    <w:p w14:paraId="30A10B56" w14:textId="40C7E854" w:rsidR="00D243AC" w:rsidRDefault="00D02806" w:rsidP="00D02806">
      <w:pPr>
        <w:ind w:firstLine="708"/>
        <w:jc w:val="both"/>
        <w:rPr>
          <w:bCs/>
          <w:spacing w:val="4"/>
          <w:sz w:val="22"/>
          <w:szCs w:val="22"/>
        </w:rPr>
      </w:pPr>
      <w:r>
        <w:rPr>
          <w:sz w:val="22"/>
          <w:szCs w:val="22"/>
        </w:rPr>
        <w:t>Утвержденные бюллетени для голосования</w:t>
      </w:r>
      <w:r w:rsidR="00D243AC" w:rsidRPr="00D243AC">
        <w:rPr>
          <w:bCs/>
          <w:spacing w:val="4"/>
          <w:sz w:val="22"/>
          <w:szCs w:val="22"/>
        </w:rPr>
        <w:t xml:space="preserve"> </w:t>
      </w:r>
      <w:r w:rsidR="00F344A9">
        <w:rPr>
          <w:bCs/>
          <w:spacing w:val="4"/>
          <w:sz w:val="22"/>
          <w:szCs w:val="22"/>
        </w:rPr>
        <w:t xml:space="preserve">будут направлены акционерам не позднее 07.12.2020г.  </w:t>
      </w:r>
    </w:p>
    <w:p w14:paraId="462658B0" w14:textId="2D3CA60E" w:rsidR="00D02806" w:rsidRPr="00DD4BC4" w:rsidRDefault="00D02806" w:rsidP="00D02806">
      <w:pPr>
        <w:ind w:firstLine="708"/>
        <w:jc w:val="both"/>
        <w:rPr>
          <w:sz w:val="22"/>
          <w:szCs w:val="22"/>
        </w:rPr>
      </w:pPr>
      <w:r w:rsidRPr="00DD4BC4">
        <w:rPr>
          <w:sz w:val="22"/>
          <w:szCs w:val="22"/>
        </w:rPr>
        <w:t>Выполнение функций счетной комиссии поруч</w:t>
      </w:r>
      <w:r>
        <w:rPr>
          <w:sz w:val="22"/>
          <w:szCs w:val="22"/>
        </w:rPr>
        <w:t>ено</w:t>
      </w:r>
      <w:r w:rsidRPr="00DD4BC4">
        <w:rPr>
          <w:sz w:val="22"/>
          <w:szCs w:val="22"/>
        </w:rPr>
        <w:t xml:space="preserve"> регистратору - Акционерному обществу "Независимая регистраторская компания Р.О.С.Т."; г. Москва; 107996, г. Москва, ул. Стромынка, д. 18, корп. 13</w:t>
      </w:r>
      <w:r>
        <w:rPr>
          <w:sz w:val="22"/>
          <w:szCs w:val="22"/>
        </w:rPr>
        <w:t>»</w:t>
      </w:r>
      <w:r w:rsidRPr="00DD4BC4">
        <w:rPr>
          <w:sz w:val="22"/>
          <w:szCs w:val="22"/>
        </w:rPr>
        <w:t>.</w:t>
      </w:r>
    </w:p>
    <w:p w14:paraId="510FAE40" w14:textId="0ABB2953" w:rsidR="00A30312" w:rsidRDefault="00D243AC" w:rsidP="00A30312">
      <w:pPr>
        <w:pStyle w:val="a4"/>
        <w:tabs>
          <w:tab w:val="left" w:pos="851"/>
          <w:tab w:val="left" w:pos="993"/>
        </w:tabs>
        <w:autoSpaceDE w:val="0"/>
        <w:autoSpaceDN w:val="0"/>
        <w:adjustRightInd w:val="0"/>
        <w:ind w:left="1425"/>
        <w:jc w:val="both"/>
        <w:rPr>
          <w:sz w:val="21"/>
          <w:szCs w:val="21"/>
        </w:rPr>
      </w:pPr>
      <w:r>
        <w:rPr>
          <w:sz w:val="21"/>
          <w:szCs w:val="21"/>
        </w:rPr>
        <w:t xml:space="preserve"> </w:t>
      </w:r>
    </w:p>
    <w:p w14:paraId="09531536" w14:textId="77777777" w:rsidR="008F64CF" w:rsidRPr="00861783" w:rsidRDefault="00A8437F" w:rsidP="00A8437F">
      <w:pPr>
        <w:tabs>
          <w:tab w:val="num" w:pos="0"/>
        </w:tabs>
        <w:ind w:firstLine="539"/>
        <w:jc w:val="both"/>
        <w:rPr>
          <w:sz w:val="22"/>
          <w:szCs w:val="22"/>
        </w:rPr>
      </w:pPr>
      <w:r w:rsidRPr="00A8437F">
        <w:rPr>
          <w:b/>
          <w:sz w:val="22"/>
          <w:szCs w:val="22"/>
        </w:rPr>
        <w:t xml:space="preserve">Совет директоров АО УК «ДВ «Рыбак» </w:t>
      </w:r>
    </w:p>
    <w:sectPr w:rsidR="008F64CF" w:rsidRPr="00861783" w:rsidSect="008E120B">
      <w:pgSz w:w="11906" w:h="16838"/>
      <w:pgMar w:top="567" w:right="1134" w:bottom="45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38011" w14:textId="77777777" w:rsidR="001B3A07" w:rsidRDefault="001B3A07" w:rsidP="00846902">
      <w:r>
        <w:separator/>
      </w:r>
    </w:p>
  </w:endnote>
  <w:endnote w:type="continuationSeparator" w:id="0">
    <w:p w14:paraId="23C3AF9D" w14:textId="77777777" w:rsidR="001B3A07" w:rsidRDefault="001B3A07" w:rsidP="0084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1783B" w14:textId="77777777" w:rsidR="001B3A07" w:rsidRDefault="001B3A07" w:rsidP="00846902">
      <w:r>
        <w:separator/>
      </w:r>
    </w:p>
  </w:footnote>
  <w:footnote w:type="continuationSeparator" w:id="0">
    <w:p w14:paraId="20972602" w14:textId="77777777" w:rsidR="001B3A07" w:rsidRDefault="001B3A07" w:rsidP="00846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651F6"/>
    <w:multiLevelType w:val="hybridMultilevel"/>
    <w:tmpl w:val="BC4673B0"/>
    <w:lvl w:ilvl="0" w:tplc="59F8DAD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186C2956"/>
    <w:multiLevelType w:val="hybridMultilevel"/>
    <w:tmpl w:val="8796F6C0"/>
    <w:lvl w:ilvl="0" w:tplc="494AE844">
      <w:start w:val="5"/>
      <w:numFmt w:val="decimal"/>
      <w:lvlText w:val="%1."/>
      <w:lvlJc w:val="left"/>
      <w:pPr>
        <w:ind w:left="1425" w:hanging="360"/>
      </w:pPr>
      <w:rPr>
        <w:rFonts w:eastAsia="Times New Roman"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15:restartNumberingAfterBreak="0">
    <w:nsid w:val="21B835DF"/>
    <w:multiLevelType w:val="hybridMultilevel"/>
    <w:tmpl w:val="BC4673B0"/>
    <w:lvl w:ilvl="0" w:tplc="59F8DAD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15:restartNumberingAfterBreak="0">
    <w:nsid w:val="2B65719B"/>
    <w:multiLevelType w:val="hybridMultilevel"/>
    <w:tmpl w:val="23FCBE04"/>
    <w:lvl w:ilvl="0" w:tplc="33A8FDE0">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2C1B3E56"/>
    <w:multiLevelType w:val="hybridMultilevel"/>
    <w:tmpl w:val="A3B02A2A"/>
    <w:lvl w:ilvl="0" w:tplc="F29AB14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44E5D84"/>
    <w:multiLevelType w:val="hybridMultilevel"/>
    <w:tmpl w:val="AC1A06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1C07D44"/>
    <w:multiLevelType w:val="hybridMultilevel"/>
    <w:tmpl w:val="29A04F80"/>
    <w:lvl w:ilvl="0" w:tplc="670CA9A2">
      <w:start w:val="1"/>
      <w:numFmt w:val="decimal"/>
      <w:lvlText w:val="%1."/>
      <w:lvlJc w:val="left"/>
      <w:pPr>
        <w:ind w:left="1770" w:hanging="360"/>
      </w:p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7" w15:restartNumberingAfterBreak="0">
    <w:nsid w:val="51EE6621"/>
    <w:multiLevelType w:val="multilevel"/>
    <w:tmpl w:val="08424C4E"/>
    <w:lvl w:ilvl="0">
      <w:start w:val="1"/>
      <w:numFmt w:val="upperRoman"/>
      <w:pStyle w:val="I"/>
      <w:lvlText w:val="%1."/>
      <w:lvlJc w:val="center"/>
      <w:pPr>
        <w:tabs>
          <w:tab w:val="num" w:pos="360"/>
        </w:tabs>
        <w:ind w:left="0" w:firstLine="0"/>
      </w:pPr>
    </w:lvl>
    <w:lvl w:ilvl="1">
      <w:start w:val="1"/>
      <w:numFmt w:val="decimal"/>
      <w:pStyle w:val="11"/>
      <w:isLgl/>
      <w:lvlText w:val="%1.%2."/>
      <w:lvlJc w:val="left"/>
      <w:pPr>
        <w:tabs>
          <w:tab w:val="num" w:pos="567"/>
        </w:tabs>
        <w:ind w:left="567" w:hanging="567"/>
      </w:pPr>
    </w:lvl>
    <w:lvl w:ilvl="2">
      <w:start w:val="1"/>
      <w:numFmt w:val="decimal"/>
      <w:pStyle w:val="111"/>
      <w:isLgl/>
      <w:lvlText w:val="%1.%2.%3."/>
      <w:lvlJc w:val="left"/>
      <w:pPr>
        <w:tabs>
          <w:tab w:val="num" w:pos="1304"/>
        </w:tabs>
        <w:ind w:left="1304" w:hanging="737"/>
      </w:pPr>
    </w:lvl>
    <w:lvl w:ilvl="3">
      <w:start w:val="1"/>
      <w:numFmt w:val="russianLower"/>
      <w:pStyle w:val="a"/>
      <w:lvlText w:val="%4)"/>
      <w:lvlJc w:val="left"/>
      <w:pPr>
        <w:tabs>
          <w:tab w:val="num" w:pos="1701"/>
        </w:tabs>
        <w:ind w:left="1701" w:hanging="397"/>
      </w:p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A596000"/>
    <w:multiLevelType w:val="hybridMultilevel"/>
    <w:tmpl w:val="27DA510C"/>
    <w:lvl w:ilvl="0" w:tplc="1A020C06">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3E473DC"/>
    <w:multiLevelType w:val="hybridMultilevel"/>
    <w:tmpl w:val="8710E4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A06FCB"/>
    <w:multiLevelType w:val="hybridMultilevel"/>
    <w:tmpl w:val="082CCF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1"/>
  </w:num>
  <w:num w:numId="8">
    <w:abstractNumId w:val="9"/>
  </w:num>
  <w:num w:numId="9">
    <w:abstractNumId w:val="2"/>
  </w:num>
  <w:num w:numId="10">
    <w:abstractNumId w:val="0"/>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735"/>
    <w:rsid w:val="0000040E"/>
    <w:rsid w:val="00002734"/>
    <w:rsid w:val="00012FC4"/>
    <w:rsid w:val="00013923"/>
    <w:rsid w:val="0001615F"/>
    <w:rsid w:val="00024B7B"/>
    <w:rsid w:val="00034A54"/>
    <w:rsid w:val="00034B8C"/>
    <w:rsid w:val="00034DCA"/>
    <w:rsid w:val="00045490"/>
    <w:rsid w:val="00051316"/>
    <w:rsid w:val="0006334E"/>
    <w:rsid w:val="000669C8"/>
    <w:rsid w:val="00077FFC"/>
    <w:rsid w:val="00086595"/>
    <w:rsid w:val="000875A4"/>
    <w:rsid w:val="00091C13"/>
    <w:rsid w:val="000A3E5E"/>
    <w:rsid w:val="000A5CE5"/>
    <w:rsid w:val="000A6000"/>
    <w:rsid w:val="000B30A7"/>
    <w:rsid w:val="000C0302"/>
    <w:rsid w:val="000F5017"/>
    <w:rsid w:val="00135574"/>
    <w:rsid w:val="00147398"/>
    <w:rsid w:val="00154D92"/>
    <w:rsid w:val="00156200"/>
    <w:rsid w:val="00164B3E"/>
    <w:rsid w:val="00171DC7"/>
    <w:rsid w:val="001721D3"/>
    <w:rsid w:val="00176D9A"/>
    <w:rsid w:val="001779BB"/>
    <w:rsid w:val="00182E1E"/>
    <w:rsid w:val="00184E07"/>
    <w:rsid w:val="0019091E"/>
    <w:rsid w:val="00190BFC"/>
    <w:rsid w:val="00196552"/>
    <w:rsid w:val="001A0308"/>
    <w:rsid w:val="001A500D"/>
    <w:rsid w:val="001A5185"/>
    <w:rsid w:val="001A74D6"/>
    <w:rsid w:val="001B3A07"/>
    <w:rsid w:val="001B5228"/>
    <w:rsid w:val="001C0B69"/>
    <w:rsid w:val="001D211D"/>
    <w:rsid w:val="001D3735"/>
    <w:rsid w:val="001E2C7C"/>
    <w:rsid w:val="001E7AB9"/>
    <w:rsid w:val="001F37CE"/>
    <w:rsid w:val="00201485"/>
    <w:rsid w:val="00204E6B"/>
    <w:rsid w:val="0021380A"/>
    <w:rsid w:val="00215252"/>
    <w:rsid w:val="00236871"/>
    <w:rsid w:val="00256093"/>
    <w:rsid w:val="00256BE7"/>
    <w:rsid w:val="0026266E"/>
    <w:rsid w:val="00271B42"/>
    <w:rsid w:val="002754D5"/>
    <w:rsid w:val="00284E11"/>
    <w:rsid w:val="0028684E"/>
    <w:rsid w:val="002F7038"/>
    <w:rsid w:val="003064FB"/>
    <w:rsid w:val="00307232"/>
    <w:rsid w:val="00313F54"/>
    <w:rsid w:val="003441E8"/>
    <w:rsid w:val="003444DE"/>
    <w:rsid w:val="0034575E"/>
    <w:rsid w:val="003662CD"/>
    <w:rsid w:val="00366F26"/>
    <w:rsid w:val="00371EFA"/>
    <w:rsid w:val="00374B4A"/>
    <w:rsid w:val="003766F0"/>
    <w:rsid w:val="0039244B"/>
    <w:rsid w:val="003962ED"/>
    <w:rsid w:val="003A07E2"/>
    <w:rsid w:val="003B58BA"/>
    <w:rsid w:val="003C48C4"/>
    <w:rsid w:val="003D02E4"/>
    <w:rsid w:val="003D04B0"/>
    <w:rsid w:val="003D3189"/>
    <w:rsid w:val="003D5846"/>
    <w:rsid w:val="003E6A42"/>
    <w:rsid w:val="003F2EA0"/>
    <w:rsid w:val="00415B60"/>
    <w:rsid w:val="0041629C"/>
    <w:rsid w:val="00430A7B"/>
    <w:rsid w:val="00433885"/>
    <w:rsid w:val="00435FC3"/>
    <w:rsid w:val="00437413"/>
    <w:rsid w:val="00460914"/>
    <w:rsid w:val="00460A47"/>
    <w:rsid w:val="00460A6B"/>
    <w:rsid w:val="0046452D"/>
    <w:rsid w:val="00467A64"/>
    <w:rsid w:val="00475769"/>
    <w:rsid w:val="00477429"/>
    <w:rsid w:val="004870F2"/>
    <w:rsid w:val="004968AA"/>
    <w:rsid w:val="004A1820"/>
    <w:rsid w:val="004C1DE2"/>
    <w:rsid w:val="004C2865"/>
    <w:rsid w:val="004D0698"/>
    <w:rsid w:val="004D13F0"/>
    <w:rsid w:val="004D163F"/>
    <w:rsid w:val="004D5163"/>
    <w:rsid w:val="004E520D"/>
    <w:rsid w:val="005056FB"/>
    <w:rsid w:val="00511023"/>
    <w:rsid w:val="0051392D"/>
    <w:rsid w:val="00516F61"/>
    <w:rsid w:val="00522F0F"/>
    <w:rsid w:val="00524FA0"/>
    <w:rsid w:val="00527B20"/>
    <w:rsid w:val="0053147A"/>
    <w:rsid w:val="0053181A"/>
    <w:rsid w:val="00532733"/>
    <w:rsid w:val="00533A3F"/>
    <w:rsid w:val="00540127"/>
    <w:rsid w:val="00564080"/>
    <w:rsid w:val="0058210D"/>
    <w:rsid w:val="005A2C84"/>
    <w:rsid w:val="005B11DC"/>
    <w:rsid w:val="005B7408"/>
    <w:rsid w:val="005B7934"/>
    <w:rsid w:val="005C2493"/>
    <w:rsid w:val="005C783D"/>
    <w:rsid w:val="005D3990"/>
    <w:rsid w:val="005E5E8F"/>
    <w:rsid w:val="00602A76"/>
    <w:rsid w:val="00620639"/>
    <w:rsid w:val="00636A6B"/>
    <w:rsid w:val="0066488C"/>
    <w:rsid w:val="00667F67"/>
    <w:rsid w:val="00672577"/>
    <w:rsid w:val="006938E1"/>
    <w:rsid w:val="0069718D"/>
    <w:rsid w:val="006A2DB9"/>
    <w:rsid w:val="006B3519"/>
    <w:rsid w:val="006B6512"/>
    <w:rsid w:val="006D1B7B"/>
    <w:rsid w:val="006D30B0"/>
    <w:rsid w:val="006D7719"/>
    <w:rsid w:val="006F4425"/>
    <w:rsid w:val="00705DCB"/>
    <w:rsid w:val="00717C00"/>
    <w:rsid w:val="00727F83"/>
    <w:rsid w:val="00732DAD"/>
    <w:rsid w:val="007355DD"/>
    <w:rsid w:val="00753CE4"/>
    <w:rsid w:val="00766B13"/>
    <w:rsid w:val="007851AF"/>
    <w:rsid w:val="007873F5"/>
    <w:rsid w:val="007A3347"/>
    <w:rsid w:val="007B5DDC"/>
    <w:rsid w:val="007D37B8"/>
    <w:rsid w:val="007D7781"/>
    <w:rsid w:val="007D7A45"/>
    <w:rsid w:val="007E4E26"/>
    <w:rsid w:val="00802C93"/>
    <w:rsid w:val="00803ADC"/>
    <w:rsid w:val="008052FD"/>
    <w:rsid w:val="0080740C"/>
    <w:rsid w:val="0081481B"/>
    <w:rsid w:val="008314A6"/>
    <w:rsid w:val="00835801"/>
    <w:rsid w:val="0084674C"/>
    <w:rsid w:val="00846902"/>
    <w:rsid w:val="00855B08"/>
    <w:rsid w:val="008606DC"/>
    <w:rsid w:val="00861783"/>
    <w:rsid w:val="00862F25"/>
    <w:rsid w:val="00871F78"/>
    <w:rsid w:val="00872039"/>
    <w:rsid w:val="00880209"/>
    <w:rsid w:val="008823B4"/>
    <w:rsid w:val="00887722"/>
    <w:rsid w:val="00896265"/>
    <w:rsid w:val="008C7F01"/>
    <w:rsid w:val="008D7FEC"/>
    <w:rsid w:val="008E120B"/>
    <w:rsid w:val="008E4AB8"/>
    <w:rsid w:val="008E5118"/>
    <w:rsid w:val="008E696D"/>
    <w:rsid w:val="008F31A1"/>
    <w:rsid w:val="008F44A6"/>
    <w:rsid w:val="008F64CF"/>
    <w:rsid w:val="0091696D"/>
    <w:rsid w:val="00932E08"/>
    <w:rsid w:val="00957812"/>
    <w:rsid w:val="00971CFD"/>
    <w:rsid w:val="00974286"/>
    <w:rsid w:val="00982061"/>
    <w:rsid w:val="00995123"/>
    <w:rsid w:val="00997253"/>
    <w:rsid w:val="009A1272"/>
    <w:rsid w:val="009B2997"/>
    <w:rsid w:val="009B2B7D"/>
    <w:rsid w:val="009C4394"/>
    <w:rsid w:val="009D5DEC"/>
    <w:rsid w:val="009E15AC"/>
    <w:rsid w:val="009E19A9"/>
    <w:rsid w:val="009E5542"/>
    <w:rsid w:val="009F155E"/>
    <w:rsid w:val="009F1E87"/>
    <w:rsid w:val="009F5273"/>
    <w:rsid w:val="00A0666A"/>
    <w:rsid w:val="00A06F1D"/>
    <w:rsid w:val="00A11BB2"/>
    <w:rsid w:val="00A30312"/>
    <w:rsid w:val="00A37B21"/>
    <w:rsid w:val="00A4529F"/>
    <w:rsid w:val="00A5239D"/>
    <w:rsid w:val="00A66A8A"/>
    <w:rsid w:val="00A67266"/>
    <w:rsid w:val="00A7539E"/>
    <w:rsid w:val="00A81447"/>
    <w:rsid w:val="00A8437F"/>
    <w:rsid w:val="00A9067D"/>
    <w:rsid w:val="00AB1ABA"/>
    <w:rsid w:val="00AB26DC"/>
    <w:rsid w:val="00AB5DF6"/>
    <w:rsid w:val="00AC6D16"/>
    <w:rsid w:val="00AE0AD4"/>
    <w:rsid w:val="00AE5310"/>
    <w:rsid w:val="00AE7D3E"/>
    <w:rsid w:val="00AF0BC0"/>
    <w:rsid w:val="00AF4871"/>
    <w:rsid w:val="00B00054"/>
    <w:rsid w:val="00B20A58"/>
    <w:rsid w:val="00B2345A"/>
    <w:rsid w:val="00B26166"/>
    <w:rsid w:val="00B30460"/>
    <w:rsid w:val="00B30D3B"/>
    <w:rsid w:val="00B360B2"/>
    <w:rsid w:val="00B43E35"/>
    <w:rsid w:val="00B60E8C"/>
    <w:rsid w:val="00B6401F"/>
    <w:rsid w:val="00B65050"/>
    <w:rsid w:val="00B67C86"/>
    <w:rsid w:val="00B823A4"/>
    <w:rsid w:val="00B95799"/>
    <w:rsid w:val="00BB1F43"/>
    <w:rsid w:val="00BD650A"/>
    <w:rsid w:val="00BD799F"/>
    <w:rsid w:val="00BF1454"/>
    <w:rsid w:val="00BF3E16"/>
    <w:rsid w:val="00BF55FC"/>
    <w:rsid w:val="00C12CD3"/>
    <w:rsid w:val="00C23AB1"/>
    <w:rsid w:val="00C27C07"/>
    <w:rsid w:val="00C3189B"/>
    <w:rsid w:val="00C40F84"/>
    <w:rsid w:val="00C5785E"/>
    <w:rsid w:val="00C626C4"/>
    <w:rsid w:val="00C75AC7"/>
    <w:rsid w:val="00C93EF1"/>
    <w:rsid w:val="00CA4FCD"/>
    <w:rsid w:val="00CA7E77"/>
    <w:rsid w:val="00CB2D35"/>
    <w:rsid w:val="00CD7E11"/>
    <w:rsid w:val="00CE16D1"/>
    <w:rsid w:val="00CE7581"/>
    <w:rsid w:val="00D00AC7"/>
    <w:rsid w:val="00D00C6D"/>
    <w:rsid w:val="00D02806"/>
    <w:rsid w:val="00D15752"/>
    <w:rsid w:val="00D243AC"/>
    <w:rsid w:val="00D37BC0"/>
    <w:rsid w:val="00D55E4F"/>
    <w:rsid w:val="00DB1C93"/>
    <w:rsid w:val="00DB225E"/>
    <w:rsid w:val="00DB5B5C"/>
    <w:rsid w:val="00DC47B6"/>
    <w:rsid w:val="00DD2DBC"/>
    <w:rsid w:val="00DD4E8D"/>
    <w:rsid w:val="00DE3E80"/>
    <w:rsid w:val="00DE418D"/>
    <w:rsid w:val="00DF1F3A"/>
    <w:rsid w:val="00E10A51"/>
    <w:rsid w:val="00E15275"/>
    <w:rsid w:val="00E17F04"/>
    <w:rsid w:val="00E26923"/>
    <w:rsid w:val="00E26BD0"/>
    <w:rsid w:val="00E43D4A"/>
    <w:rsid w:val="00E644E1"/>
    <w:rsid w:val="00E660E7"/>
    <w:rsid w:val="00E6756C"/>
    <w:rsid w:val="00E71AFB"/>
    <w:rsid w:val="00E72C7E"/>
    <w:rsid w:val="00E74FD4"/>
    <w:rsid w:val="00E75D6E"/>
    <w:rsid w:val="00EA2E87"/>
    <w:rsid w:val="00EC3C1E"/>
    <w:rsid w:val="00EC6D49"/>
    <w:rsid w:val="00EC7196"/>
    <w:rsid w:val="00ED0FA5"/>
    <w:rsid w:val="00ED488A"/>
    <w:rsid w:val="00EE4C93"/>
    <w:rsid w:val="00EF55CB"/>
    <w:rsid w:val="00EF5D69"/>
    <w:rsid w:val="00EF5EBF"/>
    <w:rsid w:val="00F1741E"/>
    <w:rsid w:val="00F3312F"/>
    <w:rsid w:val="00F334D1"/>
    <w:rsid w:val="00F344A9"/>
    <w:rsid w:val="00F369F0"/>
    <w:rsid w:val="00F4164C"/>
    <w:rsid w:val="00F50EB5"/>
    <w:rsid w:val="00F51B6A"/>
    <w:rsid w:val="00F62529"/>
    <w:rsid w:val="00F739C3"/>
    <w:rsid w:val="00F74269"/>
    <w:rsid w:val="00F8463C"/>
    <w:rsid w:val="00F875C5"/>
    <w:rsid w:val="00FA1E70"/>
    <w:rsid w:val="00FA53AB"/>
    <w:rsid w:val="00FB22DF"/>
    <w:rsid w:val="00FC1231"/>
    <w:rsid w:val="00FC18D2"/>
    <w:rsid w:val="00FD0D2E"/>
    <w:rsid w:val="00FD15A4"/>
    <w:rsid w:val="00FE53A4"/>
    <w:rsid w:val="00FE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3DCE"/>
  <w15:docId w15:val="{52462B46-00AF-46BE-B237-E45C9C32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F155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617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FA53AB"/>
    <w:pPr>
      <w:keepNext/>
      <w:overflowPunct w:val="0"/>
      <w:autoSpaceDE w:val="0"/>
      <w:autoSpaceDN w:val="0"/>
      <w:adjustRightInd w:val="0"/>
      <w:textAlignment w:val="baseline"/>
      <w:outlineLvl w:val="1"/>
    </w:pPr>
    <w:rPr>
      <w:b/>
      <w:bCs/>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F155E"/>
    <w:pPr>
      <w:ind w:left="720"/>
      <w:contextualSpacing/>
    </w:pPr>
  </w:style>
  <w:style w:type="paragraph" w:customStyle="1" w:styleId="Char">
    <w:name w:val="Знак Знак Знак Знак Знак Char Знак Знак"/>
    <w:basedOn w:val="a0"/>
    <w:rsid w:val="009F155E"/>
    <w:pPr>
      <w:shd w:val="clear" w:color="auto" w:fill="FFFFFF"/>
      <w:tabs>
        <w:tab w:val="decimal" w:pos="1080"/>
      </w:tabs>
      <w:spacing w:after="160" w:line="240" w:lineRule="exact"/>
    </w:pPr>
    <w:rPr>
      <w:rFonts w:ascii="Verdana" w:hAnsi="Verdana" w:cs="Verdana"/>
      <w:sz w:val="22"/>
      <w:szCs w:val="22"/>
      <w:lang w:val="en-US" w:eastAsia="en-US"/>
    </w:rPr>
  </w:style>
  <w:style w:type="character" w:styleId="a6">
    <w:name w:val="Hyperlink"/>
    <w:basedOn w:val="a1"/>
    <w:rsid w:val="00AF4871"/>
    <w:rPr>
      <w:color w:val="0000FF" w:themeColor="hyperlink"/>
      <w:u w:val="single"/>
    </w:rPr>
  </w:style>
  <w:style w:type="paragraph" w:styleId="a7">
    <w:name w:val="header"/>
    <w:basedOn w:val="a0"/>
    <w:link w:val="a8"/>
    <w:uiPriority w:val="99"/>
    <w:unhideWhenUsed/>
    <w:rsid w:val="00846902"/>
    <w:pPr>
      <w:tabs>
        <w:tab w:val="center" w:pos="4677"/>
        <w:tab w:val="right" w:pos="9355"/>
      </w:tabs>
    </w:pPr>
  </w:style>
  <w:style w:type="character" w:customStyle="1" w:styleId="a8">
    <w:name w:val="Верхний колонтитул Знак"/>
    <w:basedOn w:val="a1"/>
    <w:link w:val="a7"/>
    <w:uiPriority w:val="99"/>
    <w:rsid w:val="00846902"/>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846902"/>
    <w:pPr>
      <w:tabs>
        <w:tab w:val="center" w:pos="4677"/>
        <w:tab w:val="right" w:pos="9355"/>
      </w:tabs>
    </w:pPr>
  </w:style>
  <w:style w:type="character" w:customStyle="1" w:styleId="aa">
    <w:name w:val="Нижний колонтитул Знак"/>
    <w:basedOn w:val="a1"/>
    <w:link w:val="a9"/>
    <w:uiPriority w:val="99"/>
    <w:rsid w:val="00846902"/>
    <w:rPr>
      <w:rFonts w:ascii="Times New Roman" w:eastAsia="Times New Roman" w:hAnsi="Times New Roman" w:cs="Times New Roman"/>
      <w:sz w:val="24"/>
      <w:szCs w:val="24"/>
      <w:lang w:eastAsia="ru-RU"/>
    </w:rPr>
  </w:style>
  <w:style w:type="paragraph" w:customStyle="1" w:styleId="ConsPlusNormal">
    <w:name w:val="ConsPlusNormal"/>
    <w:rsid w:val="0008659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C03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0"/>
    <w:link w:val="ac"/>
    <w:uiPriority w:val="99"/>
    <w:semiHidden/>
    <w:unhideWhenUsed/>
    <w:rsid w:val="00256BE7"/>
    <w:rPr>
      <w:rFonts w:ascii="Tahoma" w:hAnsi="Tahoma" w:cs="Tahoma"/>
      <w:sz w:val="16"/>
      <w:szCs w:val="16"/>
    </w:rPr>
  </w:style>
  <w:style w:type="character" w:customStyle="1" w:styleId="ac">
    <w:name w:val="Текст выноски Знак"/>
    <w:basedOn w:val="a1"/>
    <w:link w:val="ab"/>
    <w:uiPriority w:val="99"/>
    <w:semiHidden/>
    <w:rsid w:val="00256BE7"/>
    <w:rPr>
      <w:rFonts w:ascii="Tahoma" w:eastAsia="Times New Roman" w:hAnsi="Tahoma" w:cs="Tahoma"/>
      <w:sz w:val="16"/>
      <w:szCs w:val="16"/>
      <w:lang w:eastAsia="ru-RU"/>
    </w:rPr>
  </w:style>
  <w:style w:type="paragraph" w:styleId="ad">
    <w:name w:val="Body Text Indent"/>
    <w:basedOn w:val="a0"/>
    <w:link w:val="ae"/>
    <w:rsid w:val="007851AF"/>
    <w:pPr>
      <w:ind w:firstLine="567"/>
      <w:jc w:val="both"/>
    </w:pPr>
    <w:rPr>
      <w:szCs w:val="20"/>
    </w:rPr>
  </w:style>
  <w:style w:type="character" w:customStyle="1" w:styleId="ae">
    <w:name w:val="Основной текст с отступом Знак"/>
    <w:basedOn w:val="a1"/>
    <w:link w:val="ad"/>
    <w:rsid w:val="007851AF"/>
    <w:rPr>
      <w:rFonts w:ascii="Times New Roman" w:eastAsia="Times New Roman" w:hAnsi="Times New Roman" w:cs="Times New Roman"/>
      <w:sz w:val="24"/>
      <w:szCs w:val="20"/>
      <w:lang w:eastAsia="ru-RU"/>
    </w:rPr>
  </w:style>
  <w:style w:type="paragraph" w:styleId="21">
    <w:name w:val="Body Text Indent 2"/>
    <w:basedOn w:val="a0"/>
    <w:link w:val="22"/>
    <w:rsid w:val="007851AF"/>
    <w:pPr>
      <w:spacing w:after="120" w:line="480" w:lineRule="auto"/>
      <w:ind w:left="283"/>
    </w:pPr>
    <w:rPr>
      <w:sz w:val="20"/>
      <w:szCs w:val="20"/>
    </w:rPr>
  </w:style>
  <w:style w:type="character" w:customStyle="1" w:styleId="22">
    <w:name w:val="Основной текст с отступом 2 Знак"/>
    <w:basedOn w:val="a1"/>
    <w:link w:val="21"/>
    <w:rsid w:val="007851AF"/>
    <w:rPr>
      <w:rFonts w:ascii="Times New Roman" w:eastAsia="Times New Roman" w:hAnsi="Times New Roman" w:cs="Times New Roman"/>
      <w:sz w:val="20"/>
      <w:szCs w:val="20"/>
      <w:lang w:eastAsia="ru-RU"/>
    </w:rPr>
  </w:style>
  <w:style w:type="paragraph" w:styleId="af">
    <w:name w:val="Body Text"/>
    <w:basedOn w:val="a0"/>
    <w:link w:val="af0"/>
    <w:uiPriority w:val="99"/>
    <w:semiHidden/>
    <w:unhideWhenUsed/>
    <w:rsid w:val="0000040E"/>
    <w:pPr>
      <w:spacing w:after="120"/>
    </w:pPr>
  </w:style>
  <w:style w:type="character" w:customStyle="1" w:styleId="af0">
    <w:name w:val="Основной текст Знак"/>
    <w:basedOn w:val="a1"/>
    <w:link w:val="af"/>
    <w:uiPriority w:val="99"/>
    <w:semiHidden/>
    <w:rsid w:val="0000040E"/>
    <w:rPr>
      <w:rFonts w:ascii="Times New Roman" w:eastAsia="Times New Roman" w:hAnsi="Times New Roman" w:cs="Times New Roman"/>
      <w:sz w:val="24"/>
      <w:szCs w:val="24"/>
      <w:lang w:eastAsia="ru-RU"/>
    </w:rPr>
  </w:style>
  <w:style w:type="character" w:styleId="af1">
    <w:name w:val="annotation reference"/>
    <w:basedOn w:val="a1"/>
    <w:uiPriority w:val="99"/>
    <w:semiHidden/>
    <w:unhideWhenUsed/>
    <w:rsid w:val="00B00054"/>
    <w:rPr>
      <w:sz w:val="16"/>
      <w:szCs w:val="16"/>
    </w:rPr>
  </w:style>
  <w:style w:type="paragraph" w:styleId="af2">
    <w:name w:val="annotation text"/>
    <w:basedOn w:val="a0"/>
    <w:link w:val="af3"/>
    <w:uiPriority w:val="99"/>
    <w:semiHidden/>
    <w:unhideWhenUsed/>
    <w:rsid w:val="00B00054"/>
    <w:rPr>
      <w:sz w:val="20"/>
      <w:szCs w:val="20"/>
    </w:rPr>
  </w:style>
  <w:style w:type="character" w:customStyle="1" w:styleId="af3">
    <w:name w:val="Текст примечания Знак"/>
    <w:basedOn w:val="a1"/>
    <w:link w:val="af2"/>
    <w:uiPriority w:val="99"/>
    <w:semiHidden/>
    <w:rsid w:val="00B00054"/>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B00054"/>
    <w:rPr>
      <w:b/>
      <w:bCs/>
    </w:rPr>
  </w:style>
  <w:style w:type="character" w:customStyle="1" w:styleId="af5">
    <w:name w:val="Тема примечания Знак"/>
    <w:basedOn w:val="af3"/>
    <w:link w:val="af4"/>
    <w:uiPriority w:val="99"/>
    <w:semiHidden/>
    <w:rsid w:val="00B00054"/>
    <w:rPr>
      <w:rFonts w:ascii="Times New Roman" w:eastAsia="Times New Roman" w:hAnsi="Times New Roman" w:cs="Times New Roman"/>
      <w:b/>
      <w:bCs/>
      <w:sz w:val="20"/>
      <w:szCs w:val="20"/>
      <w:lang w:eastAsia="ru-RU"/>
    </w:rPr>
  </w:style>
  <w:style w:type="character" w:customStyle="1" w:styleId="FontStyle14">
    <w:name w:val="Font Style14"/>
    <w:rsid w:val="008E696D"/>
    <w:rPr>
      <w:rFonts w:ascii="Times New Roman" w:hAnsi="Times New Roman" w:cs="Times New Roman"/>
      <w:spacing w:val="10"/>
      <w:sz w:val="24"/>
      <w:szCs w:val="24"/>
    </w:rPr>
  </w:style>
  <w:style w:type="paragraph" w:styleId="af6">
    <w:name w:val="Normal (Web)"/>
    <w:basedOn w:val="a0"/>
    <w:uiPriority w:val="99"/>
    <w:unhideWhenUsed/>
    <w:rsid w:val="00971CFD"/>
    <w:pPr>
      <w:spacing w:before="100" w:beforeAutospacing="1" w:after="100" w:afterAutospacing="1"/>
    </w:pPr>
  </w:style>
  <w:style w:type="character" w:customStyle="1" w:styleId="apple-converted-space">
    <w:name w:val="apple-converted-space"/>
    <w:basedOn w:val="a1"/>
    <w:rsid w:val="00971CFD"/>
  </w:style>
  <w:style w:type="table" w:styleId="af7">
    <w:name w:val="Table Grid"/>
    <w:basedOn w:val="a2"/>
    <w:uiPriority w:val="59"/>
    <w:rsid w:val="008E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FA53AB"/>
    <w:rPr>
      <w:rFonts w:ascii="Times New Roman" w:eastAsia="Times New Roman" w:hAnsi="Times New Roman" w:cs="Times New Roman"/>
      <w:b/>
      <w:bCs/>
      <w:szCs w:val="20"/>
      <w:lang w:eastAsia="ru-RU"/>
    </w:rPr>
  </w:style>
  <w:style w:type="character" w:customStyle="1" w:styleId="10">
    <w:name w:val="Заголовок 1 Знак"/>
    <w:basedOn w:val="a1"/>
    <w:link w:val="1"/>
    <w:uiPriority w:val="9"/>
    <w:rsid w:val="00861783"/>
    <w:rPr>
      <w:rFonts w:asciiTheme="majorHAnsi" w:eastAsiaTheme="majorEastAsia" w:hAnsiTheme="majorHAnsi" w:cstheme="majorBidi"/>
      <w:b/>
      <w:bCs/>
      <w:color w:val="365F91" w:themeColor="accent1" w:themeShade="BF"/>
      <w:sz w:val="28"/>
      <w:szCs w:val="28"/>
      <w:lang w:eastAsia="ru-RU"/>
    </w:rPr>
  </w:style>
  <w:style w:type="paragraph" w:customStyle="1" w:styleId="11">
    <w:name w:val="Стиль 1.1."/>
    <w:basedOn w:val="a0"/>
    <w:rsid w:val="00861783"/>
    <w:pPr>
      <w:numPr>
        <w:ilvl w:val="1"/>
        <w:numId w:val="2"/>
      </w:numPr>
      <w:jc w:val="both"/>
    </w:pPr>
    <w:rPr>
      <w:rFonts w:ascii="Garamond" w:eastAsia="Arial Unicode MS" w:hAnsi="Garamond" w:cs="Arial"/>
      <w:sz w:val="26"/>
      <w:szCs w:val="26"/>
      <w:lang w:eastAsia="en-US"/>
    </w:rPr>
  </w:style>
  <w:style w:type="paragraph" w:customStyle="1" w:styleId="I">
    <w:name w:val="Стиль I"/>
    <w:basedOn w:val="1"/>
    <w:next w:val="11"/>
    <w:rsid w:val="00861783"/>
    <w:pPr>
      <w:keepLines w:val="0"/>
      <w:numPr>
        <w:numId w:val="2"/>
      </w:numPr>
      <w:spacing w:before="240" w:after="120"/>
      <w:jc w:val="center"/>
    </w:pPr>
    <w:rPr>
      <w:rFonts w:ascii="Garamond" w:eastAsia="Arial Unicode MS" w:hAnsi="Garamond" w:cs="Arial"/>
      <w:color w:val="auto"/>
      <w:kern w:val="32"/>
      <w:szCs w:val="26"/>
      <w:lang w:eastAsia="en-US"/>
    </w:rPr>
  </w:style>
  <w:style w:type="paragraph" w:customStyle="1" w:styleId="111">
    <w:name w:val="Стиль 1.1.1."/>
    <w:basedOn w:val="a0"/>
    <w:rsid w:val="00861783"/>
    <w:pPr>
      <w:numPr>
        <w:ilvl w:val="2"/>
        <w:numId w:val="2"/>
      </w:numPr>
      <w:jc w:val="both"/>
    </w:pPr>
    <w:rPr>
      <w:rFonts w:ascii="Garamond" w:eastAsia="Arial Unicode MS" w:hAnsi="Garamond"/>
      <w:sz w:val="26"/>
      <w:szCs w:val="26"/>
      <w:lang w:eastAsia="en-US"/>
    </w:rPr>
  </w:style>
  <w:style w:type="paragraph" w:customStyle="1" w:styleId="a">
    <w:name w:val="Стиль а)"/>
    <w:basedOn w:val="a0"/>
    <w:rsid w:val="00861783"/>
    <w:pPr>
      <w:numPr>
        <w:ilvl w:val="3"/>
        <w:numId w:val="2"/>
      </w:numPr>
      <w:jc w:val="both"/>
    </w:pPr>
    <w:rPr>
      <w:rFonts w:ascii="Garamond" w:eastAsia="Arial Unicode MS" w:hAnsi="Garamond"/>
      <w:spacing w:val="5"/>
      <w:sz w:val="26"/>
      <w:szCs w:val="26"/>
      <w:lang w:eastAsia="en-US"/>
    </w:rPr>
  </w:style>
  <w:style w:type="paragraph" w:styleId="HTML">
    <w:name w:val="HTML Preformatted"/>
    <w:basedOn w:val="a0"/>
    <w:link w:val="HTML0"/>
    <w:uiPriority w:val="99"/>
    <w:semiHidden/>
    <w:unhideWhenUsed/>
    <w:rsid w:val="00861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861783"/>
    <w:rPr>
      <w:rFonts w:ascii="Courier New" w:eastAsia="Times New Roman" w:hAnsi="Courier New" w:cs="Courier New"/>
      <w:sz w:val="20"/>
      <w:szCs w:val="20"/>
      <w:lang w:eastAsia="ru-RU"/>
    </w:rPr>
  </w:style>
  <w:style w:type="character" w:customStyle="1" w:styleId="a5">
    <w:name w:val="Абзац списка Знак"/>
    <w:link w:val="a4"/>
    <w:uiPriority w:val="34"/>
    <w:locked/>
    <w:rsid w:val="008314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147138">
      <w:bodyDiv w:val="1"/>
      <w:marLeft w:val="0"/>
      <w:marRight w:val="0"/>
      <w:marTop w:val="0"/>
      <w:marBottom w:val="0"/>
      <w:divBdr>
        <w:top w:val="none" w:sz="0" w:space="0" w:color="auto"/>
        <w:left w:val="none" w:sz="0" w:space="0" w:color="auto"/>
        <w:bottom w:val="none" w:sz="0" w:space="0" w:color="auto"/>
        <w:right w:val="none" w:sz="0" w:space="0" w:color="auto"/>
      </w:divBdr>
    </w:div>
    <w:div w:id="862476861">
      <w:bodyDiv w:val="1"/>
      <w:marLeft w:val="0"/>
      <w:marRight w:val="0"/>
      <w:marTop w:val="0"/>
      <w:marBottom w:val="0"/>
      <w:divBdr>
        <w:top w:val="none" w:sz="0" w:space="0" w:color="auto"/>
        <w:left w:val="none" w:sz="0" w:space="0" w:color="auto"/>
        <w:bottom w:val="none" w:sz="0" w:space="0" w:color="auto"/>
        <w:right w:val="none" w:sz="0" w:space="0" w:color="auto"/>
      </w:divBdr>
    </w:div>
    <w:div w:id="984624037">
      <w:bodyDiv w:val="1"/>
      <w:marLeft w:val="0"/>
      <w:marRight w:val="0"/>
      <w:marTop w:val="0"/>
      <w:marBottom w:val="0"/>
      <w:divBdr>
        <w:top w:val="none" w:sz="0" w:space="0" w:color="auto"/>
        <w:left w:val="none" w:sz="0" w:space="0" w:color="auto"/>
        <w:bottom w:val="none" w:sz="0" w:space="0" w:color="auto"/>
        <w:right w:val="none" w:sz="0" w:space="0" w:color="auto"/>
      </w:divBdr>
    </w:div>
    <w:div w:id="1577714355">
      <w:bodyDiv w:val="1"/>
      <w:marLeft w:val="0"/>
      <w:marRight w:val="0"/>
      <w:marTop w:val="0"/>
      <w:marBottom w:val="0"/>
      <w:divBdr>
        <w:top w:val="none" w:sz="0" w:space="0" w:color="auto"/>
        <w:left w:val="none" w:sz="0" w:space="0" w:color="auto"/>
        <w:bottom w:val="none" w:sz="0" w:space="0" w:color="auto"/>
        <w:right w:val="none" w:sz="0" w:space="0" w:color="auto"/>
      </w:divBdr>
    </w:div>
    <w:div w:id="212986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B0DB2-559D-4AB6-AF88-F5CFA07A5D3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Кищенков Антон Валерьевич</dc:creator>
  <cp:lastModifiedBy>79089693360</cp:lastModifiedBy>
  <cp:revision>2</cp:revision>
  <cp:lastPrinted>2020-11-11T01:50:00Z</cp:lastPrinted>
  <dcterms:created xsi:type="dcterms:W3CDTF">2020-11-11T02:02:00Z</dcterms:created>
  <dcterms:modified xsi:type="dcterms:W3CDTF">2020-11-11T02:02:00Z</dcterms:modified>
</cp:coreProperties>
</file>